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FC4" w:rsidRPr="00347FC4" w:rsidRDefault="00347FC4" w:rsidP="00347FC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47FC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347FC4">
        <w:rPr>
          <w:rFonts w:ascii="Times New Roman" w:hAnsi="Times New Roman" w:cs="Times New Roman"/>
          <w:b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b/>
          <w:sz w:val="28"/>
          <w:szCs w:val="28"/>
        </w:rPr>
        <w:t>-вокал и его роль в эстрадном жан</w:t>
      </w:r>
      <w:r>
        <w:rPr>
          <w:rFonts w:ascii="Times New Roman" w:hAnsi="Times New Roman" w:cs="Times New Roman"/>
          <w:b/>
          <w:sz w:val="28"/>
          <w:szCs w:val="28"/>
        </w:rPr>
        <w:t>ре</w:t>
      </w:r>
      <w:r w:rsidRPr="00347FC4">
        <w:rPr>
          <w:rFonts w:ascii="Times New Roman" w:hAnsi="Times New Roman" w:cs="Times New Roman"/>
          <w:b/>
          <w:sz w:val="28"/>
          <w:szCs w:val="28"/>
        </w:rPr>
        <w:t>»</w:t>
      </w:r>
    </w:p>
    <w:p w:rsidR="001C4790" w:rsidRPr="00347FC4" w:rsidRDefault="001826AC" w:rsidP="00347FC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47FC4">
        <w:rPr>
          <w:rFonts w:ascii="Times New Roman" w:hAnsi="Times New Roman" w:cs="Times New Roman"/>
          <w:b/>
          <w:sz w:val="28"/>
          <w:szCs w:val="28"/>
        </w:rPr>
        <w:t>Задание.</w:t>
      </w:r>
      <w:r w:rsidRPr="00347FC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73311" w:rsidRPr="00773311" w:rsidRDefault="00773311" w:rsidP="0077331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826AC" w:rsidRPr="00347FC4">
        <w:rPr>
          <w:rFonts w:ascii="Times New Roman" w:hAnsi="Times New Roman" w:cs="Times New Roman"/>
          <w:sz w:val="28"/>
          <w:szCs w:val="28"/>
        </w:rPr>
        <w:t xml:space="preserve">Ребята, </w:t>
      </w:r>
      <w:r w:rsidR="001826AC" w:rsidRPr="00347FC4">
        <w:rPr>
          <w:rFonts w:ascii="Times New Roman" w:hAnsi="Times New Roman" w:cs="Times New Roman"/>
          <w:sz w:val="28"/>
          <w:szCs w:val="28"/>
        </w:rPr>
        <w:t>прочитайте теоретическую часть</w:t>
      </w:r>
      <w:r w:rsidR="00347FC4" w:rsidRPr="00347FC4">
        <w:rPr>
          <w:rFonts w:ascii="Times New Roman" w:hAnsi="Times New Roman" w:cs="Times New Roman"/>
          <w:sz w:val="28"/>
          <w:szCs w:val="28"/>
        </w:rPr>
        <w:t xml:space="preserve"> на этой страничке. Также дополнительную информацию вы можете найти по теме занятия в интернете </w:t>
      </w:r>
      <w:r>
        <w:rPr>
          <w:rFonts w:ascii="Times New Roman" w:hAnsi="Times New Roman" w:cs="Times New Roman"/>
          <w:sz w:val="28"/>
          <w:szCs w:val="28"/>
        </w:rPr>
        <w:t xml:space="preserve">по ссылкам: </w:t>
      </w:r>
      <w:hyperlink r:id="rId5" w:history="1">
        <w:r w:rsidRPr="00773311">
          <w:rPr>
            <w:rStyle w:val="a4"/>
            <w:rFonts w:ascii="Times New Roman" w:hAnsi="Times New Roman" w:cs="Times New Roman"/>
            <w:sz w:val="28"/>
            <w:szCs w:val="28"/>
          </w:rPr>
          <w:t>https://ru.wikipedia.org/wiki/</w:t>
        </w:r>
      </w:hyperlink>
      <w:r w:rsidRPr="00773311">
        <w:rPr>
          <w:rFonts w:ascii="Times New Roman" w:hAnsi="Times New Roman" w:cs="Times New Roman"/>
          <w:sz w:val="28"/>
          <w:szCs w:val="28"/>
        </w:rPr>
        <w:t>;</w:t>
      </w:r>
    </w:p>
    <w:p w:rsidR="00347FC4" w:rsidRDefault="00773311" w:rsidP="00773311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773311">
          <w:rPr>
            <w:rStyle w:val="a4"/>
            <w:rFonts w:ascii="Times New Roman" w:hAnsi="Times New Roman" w:cs="Times New Roman"/>
            <w:sz w:val="28"/>
            <w:szCs w:val="28"/>
          </w:rPr>
          <w:t>https://artvocal.ru/backvocal.php</w:t>
        </w:r>
      </w:hyperlink>
      <w:r w:rsidRPr="00773311">
        <w:rPr>
          <w:rFonts w:ascii="Times New Roman" w:hAnsi="Times New Roman" w:cs="Times New Roman"/>
          <w:sz w:val="28"/>
          <w:szCs w:val="28"/>
        </w:rPr>
        <w:t>;</w:t>
      </w:r>
    </w:p>
    <w:p w:rsidR="00773311" w:rsidRPr="00773311" w:rsidRDefault="00773311" w:rsidP="0077331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73311">
        <w:rPr>
          <w:rFonts w:ascii="Times New Roman" w:hAnsi="Times New Roman" w:cs="Times New Roman"/>
          <w:sz w:val="28"/>
          <w:szCs w:val="28"/>
        </w:rPr>
        <w:t xml:space="preserve">Слушание записей сольного исполнения с </w:t>
      </w:r>
      <w:proofErr w:type="spellStart"/>
      <w:r w:rsidRPr="00773311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773311">
        <w:rPr>
          <w:rFonts w:ascii="Times New Roman" w:hAnsi="Times New Roman" w:cs="Times New Roman"/>
          <w:sz w:val="28"/>
          <w:szCs w:val="28"/>
        </w:rPr>
        <w:t xml:space="preserve">-вокалом. </w:t>
      </w:r>
    </w:p>
    <w:p w:rsidR="00773311" w:rsidRPr="00347FC4" w:rsidRDefault="00773311" w:rsidP="00773311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545E26">
          <w:rPr>
            <w:rStyle w:val="a4"/>
            <w:rFonts w:ascii="Times New Roman" w:hAnsi="Times New Roman" w:cs="Times New Roman"/>
            <w:sz w:val="28"/>
            <w:szCs w:val="28"/>
          </w:rPr>
          <w:t>https://yandex.ru/video/preview?filmI</w:t>
        </w:r>
        <w:r w:rsidRPr="00545E2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</w:t>
        </w:r>
      </w:hyperlink>
      <w:r w:rsidRPr="00773311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7FC4" w:rsidRPr="00347FC4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sz w:val="28"/>
          <w:szCs w:val="28"/>
        </w:rPr>
        <w:t xml:space="preserve">3. Индивидуальная беседа с педагогом по приложение </w:t>
      </w:r>
      <w:proofErr w:type="spellStart"/>
      <w:r w:rsidRPr="00347FC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773311" w:rsidRDefault="00773311" w:rsidP="00347FC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C43AC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347FC4">
        <w:rPr>
          <w:rFonts w:ascii="Times New Roman" w:hAnsi="Times New Roman" w:cs="Times New Roman"/>
          <w:sz w:val="28"/>
          <w:szCs w:val="28"/>
        </w:rPr>
        <w:t>.</w:t>
      </w:r>
    </w:p>
    <w:p w:rsidR="00347FC4" w:rsidRPr="00347FC4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sz w:val="28"/>
          <w:szCs w:val="28"/>
        </w:rPr>
        <w:t xml:space="preserve">Начинающим вокалистам, да и просто любителям музыки знакомо такое выражение как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-вокал. Что же это такое и для чего вообще он нужен?</w:t>
      </w:r>
      <w:hyperlink r:id="rId8" w:history="1">
        <w:r w:rsidRPr="00347FC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 </w:t>
        </w:r>
        <w:proofErr w:type="spellStart"/>
        <w:r w:rsidRPr="00347FC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Бэк</w:t>
        </w:r>
        <w:proofErr w:type="spellEnd"/>
        <w:r w:rsidRPr="00347FC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-вокал, так же, как и фронт вокал</w:t>
        </w:r>
      </w:hyperlink>
      <w:r w:rsidRPr="00347FC4">
        <w:rPr>
          <w:rFonts w:ascii="Times New Roman" w:hAnsi="Times New Roman" w:cs="Times New Roman"/>
          <w:sz w:val="28"/>
          <w:szCs w:val="28"/>
        </w:rPr>
        <w:t xml:space="preserve">, – это, если разобраться дословно, некое пение за спиной. А если перевести это на простой и понятный язык, то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 вокал – это дополнительная вокальная партия, так называемая «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подпевка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» для основной вокальной партии. Конечно же, термин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-вокал и само это явление используется чаще всего в современной музыке, в эстрадной, в джазовой и во многих других направлениях. В опере, например, не существует понятия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-вокал, потому что все вокальные оперные партии являют собой единое неразрывное музыкальное полотно. В современной же музыке партия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-вокала как бы создаёт дополнительное украшение и разнообразие, но не является очень весомой и если её совсем вывести из песни, то музыка от этого принципиально не изменится. В опере такого явления, конечно же, быть не может. Каждый персонаж и каждая партия прописаны композитором, и имеет смысловую нагрузку.</w:t>
      </w:r>
    </w:p>
    <w:p w:rsidR="00347FC4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sz w:val="28"/>
          <w:szCs w:val="28"/>
        </w:rPr>
        <w:t xml:space="preserve">Как уже говорилось выше,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-вокал в современной музыке служит для обогащения музыки, таким образом, мы можем сказать, что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-вокал, это как ещё один инструмент ансамбля или оркестра. Кто же исполняет партию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 вокала? Как и любой другой инструмент или исполнитель вокальной партии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-вокалист или вокалисты – это </w:t>
      </w:r>
      <w:hyperlink r:id="rId9" w:history="1">
        <w:r w:rsidRPr="00347FC4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профессиональные музыканты</w:t>
        </w:r>
      </w:hyperlink>
      <w:r w:rsidRPr="00347FC4">
        <w:rPr>
          <w:rFonts w:ascii="Times New Roman" w:hAnsi="Times New Roman" w:cs="Times New Roman"/>
          <w:sz w:val="28"/>
          <w:szCs w:val="28"/>
        </w:rPr>
        <w:t xml:space="preserve">, превосходно владеющие своим голосом. Это очень ответственная роль, так как наряду с остальными инструментами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-вокалу выделяется отдельное и важное место.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 может быть представлен как одним, так и группой вокалистов. Это могут быть мужские, женские голоса по отдельности, или же группа из мужских и женских голосов.</w:t>
      </w:r>
    </w:p>
    <w:p w:rsidR="00347FC4" w:rsidRPr="00347FC4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sz w:val="28"/>
          <w:szCs w:val="28"/>
        </w:rPr>
        <w:t xml:space="preserve">Рассмотрим основные задачи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-вокала:</w:t>
      </w:r>
    </w:p>
    <w:p w:rsidR="00347FC4" w:rsidRPr="00347FC4" w:rsidRDefault="00347FC4" w:rsidP="00347FC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sz w:val="28"/>
          <w:szCs w:val="28"/>
        </w:rPr>
        <w:t xml:space="preserve">очень часто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 выполняет функцию так называемого «эха», то есть вторит словам и мелодии ведущего голоса, в точности повторяя мелодию или исполняя её вокальной группой в интервал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47FC4" w:rsidRPr="00347FC4" w:rsidRDefault="00347FC4" w:rsidP="00347FC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47FC4">
        <w:rPr>
          <w:rFonts w:ascii="Times New Roman" w:hAnsi="Times New Roman" w:cs="Times New Roman"/>
          <w:sz w:val="28"/>
          <w:szCs w:val="28"/>
        </w:rPr>
        <w:t xml:space="preserve">иногда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 используется для усиления драматического эффекта, чаще всего в припевах песен, где так же может звучать как унисон, так и многоголосная музыка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47FC4" w:rsidRPr="00347FC4" w:rsidRDefault="00347FC4" w:rsidP="00347FC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47FC4">
        <w:rPr>
          <w:rFonts w:ascii="Times New Roman" w:hAnsi="Times New Roman" w:cs="Times New Roman"/>
          <w:sz w:val="28"/>
          <w:szCs w:val="28"/>
        </w:rPr>
        <w:lastRenderedPageBreak/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 может являться контрастирующим элементом в музыке, например, современных стилей, таких как тяжёлый рок, где основная партия вокалиста исполняется в </w:t>
      </w:r>
      <w:hyperlink r:id="rId10" w:history="1">
        <w:r w:rsidRPr="0077331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стиле </w:t>
        </w:r>
        <w:proofErr w:type="spellStart"/>
        <w:r w:rsidRPr="0077331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гроул</w:t>
        </w:r>
        <w:proofErr w:type="spellEnd"/>
      </w:hyperlink>
      <w:r w:rsidRPr="00773311">
        <w:rPr>
          <w:rFonts w:ascii="Times New Roman" w:hAnsi="Times New Roman" w:cs="Times New Roman"/>
          <w:sz w:val="28"/>
          <w:szCs w:val="28"/>
        </w:rPr>
        <w:t xml:space="preserve">, </w:t>
      </w:r>
      <w:r w:rsidRPr="00347FC4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 может звучать как академическое пение. Это усиливает накал драматической задумки композитора или может создавать контрастный эффект.</w:t>
      </w:r>
    </w:p>
    <w:p w:rsidR="00347FC4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 – это очень ответственная партия в общем ансамбле, несмотря на то, что основная роль вокала отделена от «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бэков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 xml:space="preserve">», никогда не следует забывать о том, что каждый инструмент, в том числе и </w:t>
      </w:r>
      <w:proofErr w:type="spellStart"/>
      <w:r w:rsidRPr="00347FC4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347FC4">
        <w:rPr>
          <w:rFonts w:ascii="Times New Roman" w:hAnsi="Times New Roman" w:cs="Times New Roman"/>
          <w:sz w:val="28"/>
          <w:szCs w:val="28"/>
        </w:rPr>
        <w:t>-вокал, добавляют в музыку своё неповторимое звучание!</w:t>
      </w:r>
    </w:p>
    <w:p w:rsidR="00773311" w:rsidRPr="00347FC4" w:rsidRDefault="00773311" w:rsidP="00347F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7FC4" w:rsidRPr="00347FC4" w:rsidRDefault="00347FC4" w:rsidP="00347FC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7FC4" w:rsidRDefault="00773311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теме: </w:t>
      </w:r>
    </w:p>
    <w:p w:rsidR="00773311" w:rsidRDefault="00773311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Что такое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бэк</w:t>
      </w:r>
      <w:proofErr w:type="spellEnd"/>
      <w:r>
        <w:rPr>
          <w:rFonts w:ascii="Times New Roman" w:hAnsi="Times New Roman" w:cs="Times New Roman"/>
          <w:sz w:val="28"/>
          <w:szCs w:val="28"/>
        </w:rPr>
        <w:t>-вокал?</w:t>
      </w:r>
    </w:p>
    <w:p w:rsidR="00773311" w:rsidRDefault="00773311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Кто исполняет партию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бэк</w:t>
      </w:r>
      <w:proofErr w:type="spellEnd"/>
      <w:r>
        <w:rPr>
          <w:rFonts w:ascii="Times New Roman" w:hAnsi="Times New Roman" w:cs="Times New Roman"/>
          <w:sz w:val="28"/>
          <w:szCs w:val="28"/>
        </w:rPr>
        <w:t>-вокала?</w:t>
      </w:r>
    </w:p>
    <w:p w:rsidR="00773311" w:rsidRDefault="00773311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403FF5">
        <w:rPr>
          <w:rFonts w:ascii="Times New Roman" w:hAnsi="Times New Roman" w:cs="Times New Roman"/>
          <w:sz w:val="28"/>
          <w:szCs w:val="28"/>
        </w:rPr>
        <w:t xml:space="preserve">Какую роль играет </w:t>
      </w:r>
      <w:proofErr w:type="spellStart"/>
      <w:r w:rsidR="00403FF5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="00403FF5">
        <w:rPr>
          <w:rFonts w:ascii="Times New Roman" w:hAnsi="Times New Roman" w:cs="Times New Roman"/>
          <w:sz w:val="28"/>
          <w:szCs w:val="28"/>
        </w:rPr>
        <w:t xml:space="preserve">-вокал? </w:t>
      </w:r>
    </w:p>
    <w:p w:rsidR="00403FF5" w:rsidRDefault="00403FF5" w:rsidP="00347FC4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4)Какими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качествами должен обладать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бэк</w:t>
      </w:r>
      <w:proofErr w:type="spellEnd"/>
      <w:r>
        <w:rPr>
          <w:rFonts w:ascii="Times New Roman" w:hAnsi="Times New Roman" w:cs="Times New Roman"/>
          <w:sz w:val="28"/>
          <w:szCs w:val="28"/>
        </w:rPr>
        <w:t>-вокалист?</w:t>
      </w:r>
      <w:bookmarkStart w:id="0" w:name="_GoBack"/>
      <w:bookmarkEnd w:id="0"/>
    </w:p>
    <w:p w:rsidR="00773311" w:rsidRPr="00347FC4" w:rsidRDefault="00773311" w:rsidP="00347FC4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773311" w:rsidRPr="00347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216E3"/>
    <w:multiLevelType w:val="hybridMultilevel"/>
    <w:tmpl w:val="310048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E1512"/>
    <w:multiLevelType w:val="multilevel"/>
    <w:tmpl w:val="FE721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EF0048"/>
    <w:multiLevelType w:val="hybridMultilevel"/>
    <w:tmpl w:val="DD5C9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FC4"/>
    <w:rsid w:val="001826AC"/>
    <w:rsid w:val="00347FC4"/>
    <w:rsid w:val="00403FF5"/>
    <w:rsid w:val="00550DD6"/>
    <w:rsid w:val="00773311"/>
    <w:rsid w:val="00CE4F9E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EB611-42F4-4DB3-96BB-8312819DE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7FC4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47F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6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nglikeme.ru/akcii/uroki-vokala-sertifikaty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?filmId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tvocal.ru/backvocal.php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u.wikipedia.org/wiki/" TargetMode="External"/><Relationship Id="rId10" Type="http://schemas.openxmlformats.org/officeDocument/2006/relationships/hyperlink" Target="http://singlikeme.ru/ekstrim-vokal-chto-et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nglikeme.ru/shkola-vokala/pedagog-po-vokal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2020-04-06T18:06:00Z</dcterms:created>
  <dcterms:modified xsi:type="dcterms:W3CDTF">2020-04-06T20:37:00Z</dcterms:modified>
</cp:coreProperties>
</file>